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9A" w:rsidRPr="000A509A" w:rsidRDefault="000A509A" w:rsidP="000A509A">
      <w:pPr>
        <w:shd w:val="clear" w:color="auto" w:fill="FFFFFF"/>
        <w:spacing w:after="0" w:line="540" w:lineRule="atLeast"/>
        <w:jc w:val="center"/>
        <w:textAlignment w:val="baseline"/>
        <w:outlineLvl w:val="0"/>
        <w:rPr>
          <w:rFonts w:ascii="Times New Roman" w:eastAsia="Times New Roman" w:hAnsi="Times New Roman" w:cs="Times New Roman"/>
          <w:color w:val="3B4256"/>
          <w:spacing w:val="-6"/>
          <w:kern w:val="36"/>
          <w:sz w:val="48"/>
          <w:szCs w:val="48"/>
          <w:lang w:eastAsia="ru-RU"/>
        </w:rPr>
      </w:pPr>
      <w:r w:rsidRPr="000A509A">
        <w:rPr>
          <w:rFonts w:ascii="Times New Roman" w:eastAsia="Times New Roman" w:hAnsi="Times New Roman" w:cs="Times New Roman"/>
          <w:color w:val="3B4256"/>
          <w:spacing w:val="-6"/>
          <w:kern w:val="36"/>
          <w:sz w:val="48"/>
          <w:szCs w:val="48"/>
          <w:lang w:eastAsia="ru-RU"/>
        </w:rPr>
        <w:t>Пожар в квартире</w:t>
      </w:r>
    </w:p>
    <w:p w:rsidR="000A509A" w:rsidRPr="000A509A" w:rsidRDefault="000A509A" w:rsidP="000A509A">
      <w:pPr>
        <w:pStyle w:val="3"/>
        <w:shd w:val="clear" w:color="auto" w:fill="FFFFFF"/>
        <w:spacing w:before="0" w:line="390" w:lineRule="atLeast"/>
        <w:textAlignment w:val="baseline"/>
        <w:rPr>
          <w:rFonts w:ascii="Times New Roman" w:hAnsi="Times New Roman" w:cs="Times New Roman"/>
          <w:color w:val="3B4256"/>
          <w:sz w:val="32"/>
        </w:rPr>
      </w:pPr>
      <w:r w:rsidRPr="000A509A">
        <w:rPr>
          <w:rFonts w:ascii="Times New Roman" w:hAnsi="Times New Roman" w:cs="Times New Roman"/>
          <w:color w:val="3B4256"/>
          <w:sz w:val="32"/>
        </w:rPr>
        <w:t>Правила поведения</w:t>
      </w:r>
    </w:p>
    <w:p w:rsidR="000A509A" w:rsidRPr="000A509A" w:rsidRDefault="000A509A" w:rsidP="000A509A">
      <w:pPr>
        <w:spacing w:after="0"/>
        <w:ind w:firstLine="284"/>
        <w:jc w:val="both"/>
        <w:rPr>
          <w:rFonts w:ascii="Times New Roman" w:hAnsi="Times New Roman" w:cs="Times New Roman"/>
          <w:color w:val="3B4256"/>
          <w:sz w:val="24"/>
          <w:szCs w:val="28"/>
        </w:rPr>
      </w:pPr>
      <w:r w:rsidRPr="000A509A">
        <w:rPr>
          <w:rFonts w:ascii="Times New Roman" w:hAnsi="Times New Roman" w:cs="Times New Roman"/>
          <w:color w:val="3B4256"/>
        </w:rPr>
        <w:br/>
      </w:r>
      <w:r w:rsidRPr="000A509A">
        <w:rPr>
          <w:rFonts w:ascii="Times New Roman" w:hAnsi="Times New Roman" w:cs="Times New Roman"/>
          <w:color w:val="3B4256"/>
          <w:sz w:val="24"/>
          <w:szCs w:val="28"/>
        </w:rPr>
        <w:t>Обнаружив пожар, необходимо немедленно вызвать пожарных. Это следует сделать из безопасного места: соседней квартиры или уличного таксофона. Набрать номер дежурной службы МЧС «101» и сообщить следующие сведения:</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proofErr w:type="gramStart"/>
      <w:r w:rsidRPr="000A509A">
        <w:rPr>
          <w:color w:val="3B4256"/>
          <w:szCs w:val="28"/>
        </w:rPr>
        <w:t>• Адрес, где обнаружено загорание или пожар;</w:t>
      </w:r>
      <w:proofErr w:type="gramEnd"/>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 Объект, где происходит пожар: во дворе, в квартире, в школе, на складе и т.д.;</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 Что конкретно горит: телевизор, мебель, автомобиль;</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Если диспетчер попросит, то уточнить: номер дома, подъезда, квартиры, на каком этаже горит, сколько этажей в здании, откуда удобнее подъехать, код для входа в подъезд, есть ли опасность для людей и т.д.</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 Сообщить свою фамилию и телефон.</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Говорите по телефону четко и спокойно, не торопись. Важно понимать, что пока вы сообщаешь о пожаре, пожарно-спасательные подразделения уже подняты по тревоге и следуют к месту вызова.</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Выйдя из дома, встречай пожарную машину, показывай самый быстрый и удобный проезд к месту возникшего пожара. Учтите, что профессионалам гораздо легче потушить огонь в самом начале; не заставляй их рисковать своими жизнями на большом пожаре из-за твоего промедления.</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 xml:space="preserve">Не рискуй своей жизнью и жизнью соседей, как можно быстрее вызывай пожарных. Если в твоей квартире нет телефона, оповести соседей и попроси их срочно позвонить по телефону «101». Если обнаружили небольшое загорание, но не смогли его ликвидировать </w:t>
      </w:r>
      <w:proofErr w:type="gramStart"/>
      <w:r w:rsidRPr="000A509A">
        <w:rPr>
          <w:color w:val="3B4256"/>
          <w:szCs w:val="28"/>
        </w:rPr>
        <w:t>сразу</w:t>
      </w:r>
      <w:proofErr w:type="gramEnd"/>
      <w:r w:rsidRPr="000A509A">
        <w:rPr>
          <w:color w:val="3B4256"/>
          <w:szCs w:val="28"/>
        </w:rPr>
        <w:t xml:space="preserve"> же своими силами, немедленно звони в дежурную службу МЧС. В данном случае лучше перестраховаться и вызвать профессионалов, чем самому бороться с разрастающимся пожаром.</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Если пожар в твоей квартире?</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 xml:space="preserve">Если вдруг что-то загорелось в вашей квартире (телевизор, утюг, электрообогреватель, холодильник и проч.), а вы не знаете, как его быстро потушить - не рискуйте своей жизнью и жизнью соседей. Самое главное в этом случае - как можно быстрее сообщить взрослым (если ты ребенок), если они находятся недалеко, и вызвать из безопасного места пожарных по телефону «101». Помни, что от твоих первых действий </w:t>
      </w:r>
      <w:proofErr w:type="gramStart"/>
      <w:r w:rsidRPr="000A509A">
        <w:rPr>
          <w:color w:val="3B4256"/>
          <w:szCs w:val="28"/>
        </w:rPr>
        <w:t>зависит насколько быстро</w:t>
      </w:r>
      <w:proofErr w:type="gramEnd"/>
      <w:r w:rsidRPr="000A509A">
        <w:rPr>
          <w:color w:val="3B4256"/>
          <w:szCs w:val="28"/>
        </w:rPr>
        <w:t xml:space="preserve"> будут распространяться дым и огонь по квартире и дому.</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 Плотно закрыв за собой все двери, можно задержать распространение огня из горящей комнаты на 10-15 минут, а этого времени достаточно, чтобы смогли покинуть дом твои родные и соседи, даже пожилые.</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Бывают случаи, когда загорание возникает прямо на глазах, и человек имеет некоторое время, чтобы не только не дать возможность распространиться огню, но и ликвидировать горение. Это опасная ситуация, к которой нужно быть готовым морально и физически. При этом необходимо помнить, что:</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во-первых, выделяющийся дым очень вреден, от него нельзя защититься, даже если дышать через сырую тряпку (в густом дыму человек теряет сознание после нескольких вдохов);</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во-вторых, горение может происходить настолько быстро, что человек имеет всего несколько минут на то, чтобы только успеть закрыть окна, двери и самому покинуть помещение;</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 xml:space="preserve">в-третьих, даже при успешном тушении не теряйте из виду путь к своему отступлению, внимательно следите за тем, чтобы выход оставался свободным и </w:t>
      </w:r>
      <w:proofErr w:type="spellStart"/>
      <w:r w:rsidRPr="000A509A">
        <w:rPr>
          <w:color w:val="3B4256"/>
          <w:szCs w:val="28"/>
        </w:rPr>
        <w:t>незадымленным</w:t>
      </w:r>
      <w:proofErr w:type="spellEnd"/>
      <w:r w:rsidRPr="000A509A">
        <w:rPr>
          <w:color w:val="3B4256"/>
          <w:szCs w:val="28"/>
        </w:rPr>
        <w:t>. В конечном итоге, ваша жизнь, жизнь родных и соседей гораздо дороже всего того, что есть в квартире и в доме.</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Несколько примеров того, как можно справиться с небольшим очагом горения.</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Загорелось кухонное полотенце - бросьте его в раковину, залейте водой. Если раковина далеко или нет воды, то плотно прижмите горящий конец полотенца разделочной доской, крышкой от кастрюли или другим, не горящим, концом того же полотенца.</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lastRenderedPageBreak/>
        <w:t>Вспыхнуло масло на сковороде - сразу же плотно закройте сковороду крышкой и выключите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Загорелось содержимое мусорного ведра, мусорной корзины, небольшой коробки или горят газеты в почтовом ящике в подъезде - принесите воду и залейте огонь.</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 xml:space="preserve">В квартире появился неприятный запах горелой изоляции - отключите общий </w:t>
      </w:r>
      <w:proofErr w:type="spellStart"/>
      <w:r w:rsidRPr="000A509A">
        <w:rPr>
          <w:color w:val="3B4256"/>
          <w:szCs w:val="28"/>
        </w:rPr>
        <w:t>электровыключатель</w:t>
      </w:r>
      <w:proofErr w:type="spellEnd"/>
      <w:r w:rsidRPr="000A509A">
        <w:rPr>
          <w:color w:val="3B4256"/>
          <w:szCs w:val="28"/>
        </w:rPr>
        <w:t xml:space="preserve"> (автомат), обесточьте квартиру, если ты ребенок - сообщи взрослым. Место, где можно отключить в вашей квартире электроэнергию, должны знать взрослые и дети школьного возраста.</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ВНИМАНИЕ!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не подвергая свою жизнь опасности (розетка должна находиться в удобном для отключения месте). Если горение только-только началось, накройте отключенный от розетки утюг (телевизор) шерстяным одеялом, плотной тканью и прижмите ее по краям так, чтобы не было доступа воздуха. Горение прекратится. Если же оно не прекратилось, нужно срочно покинуть помещение.</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Помни о токсичности дыма!</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 Однако при неудаче надо сразу же покинуть помещение.</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Если загорание произошло в ваше отсутствие и момент для быстрого тушения (1-2 минуты) упущен, не тратьте время, бегите прочь из дома, из квартиры (плотно закройте за собой дверь!), звоните по телефону дежурной службы МЧС «101».</w:t>
      </w:r>
    </w:p>
    <w:p w:rsidR="000A509A" w:rsidRPr="000A509A" w:rsidRDefault="000A509A" w:rsidP="000A509A">
      <w:pPr>
        <w:pStyle w:val="a3"/>
        <w:shd w:val="clear" w:color="auto" w:fill="FFFFFF"/>
        <w:spacing w:before="0" w:beforeAutospacing="0" w:after="0" w:afterAutospacing="0"/>
        <w:ind w:firstLine="284"/>
        <w:jc w:val="both"/>
        <w:textAlignment w:val="baseline"/>
        <w:rPr>
          <w:color w:val="3B4256"/>
          <w:szCs w:val="28"/>
        </w:rPr>
      </w:pPr>
      <w:r w:rsidRPr="000A509A">
        <w:rPr>
          <w:color w:val="3B4256"/>
          <w:szCs w:val="28"/>
        </w:rPr>
        <w:t xml:space="preserve">Хорошо, если в доме есть порошковый огнетушитель, и вы умеете им пользоваться. Но знайте, что его можно использовать только </w:t>
      </w:r>
      <w:proofErr w:type="gramStart"/>
      <w:r w:rsidRPr="000A509A">
        <w:rPr>
          <w:color w:val="3B4256"/>
          <w:szCs w:val="28"/>
        </w:rPr>
        <w:t>в первые</w:t>
      </w:r>
      <w:proofErr w:type="gramEnd"/>
      <w:r w:rsidRPr="000A509A">
        <w:rPr>
          <w:color w:val="3B4256"/>
          <w:szCs w:val="28"/>
        </w:rPr>
        <w:t xml:space="preserve"> минуты, когда загорание не переросло в пожар. В противном случае надо сразу же покинуть помещение.</w:t>
      </w:r>
    </w:p>
    <w:p w:rsidR="00B12CAA" w:rsidRPr="000A509A" w:rsidRDefault="00B12CAA" w:rsidP="000A509A">
      <w:pPr>
        <w:spacing w:after="0"/>
        <w:ind w:firstLine="284"/>
        <w:jc w:val="both"/>
        <w:rPr>
          <w:rFonts w:ascii="Times New Roman" w:hAnsi="Times New Roman" w:cs="Times New Roman"/>
          <w:sz w:val="24"/>
          <w:szCs w:val="28"/>
        </w:rPr>
      </w:pPr>
    </w:p>
    <w:sectPr w:rsidR="00B12CAA" w:rsidRPr="000A509A" w:rsidSect="000A509A">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A509A"/>
    <w:rsid w:val="000A509A"/>
    <w:rsid w:val="00B12CAA"/>
    <w:rsid w:val="00DF7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AA"/>
  </w:style>
  <w:style w:type="paragraph" w:styleId="1">
    <w:name w:val="heading 1"/>
    <w:basedOn w:val="a"/>
    <w:link w:val="10"/>
    <w:uiPriority w:val="9"/>
    <w:qFormat/>
    <w:rsid w:val="000A50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A50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509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A509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0A50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311849">
      <w:bodyDiv w:val="1"/>
      <w:marLeft w:val="0"/>
      <w:marRight w:val="0"/>
      <w:marTop w:val="0"/>
      <w:marBottom w:val="0"/>
      <w:divBdr>
        <w:top w:val="none" w:sz="0" w:space="0" w:color="auto"/>
        <w:left w:val="none" w:sz="0" w:space="0" w:color="auto"/>
        <w:bottom w:val="none" w:sz="0" w:space="0" w:color="auto"/>
        <w:right w:val="none" w:sz="0" w:space="0" w:color="auto"/>
      </w:divBdr>
    </w:div>
    <w:div w:id="185599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АОС</dc:creator>
  <cp:lastModifiedBy>АОС</cp:lastModifiedBy>
  <cp:revision>1</cp:revision>
  <dcterms:created xsi:type="dcterms:W3CDTF">2020-07-31T11:36:00Z</dcterms:created>
  <dcterms:modified xsi:type="dcterms:W3CDTF">2020-07-31T11:39:00Z</dcterms:modified>
</cp:coreProperties>
</file>