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FCB" w:rsidRDefault="00F65FCB" w:rsidP="00D942AF">
      <w:pPr>
        <w:pStyle w:val="Style7"/>
        <w:widowControl/>
        <w:spacing w:line="240" w:lineRule="exact"/>
        <w:ind w:left="1958" w:right="1968"/>
        <w:rPr>
          <w:sz w:val="20"/>
          <w:szCs w:val="20"/>
        </w:rPr>
      </w:pPr>
    </w:p>
    <w:p w:rsidR="00F65FCB" w:rsidRDefault="00F65FCB" w:rsidP="00D942AF">
      <w:pPr>
        <w:pStyle w:val="Style7"/>
        <w:widowControl/>
        <w:spacing w:line="240" w:lineRule="exact"/>
        <w:ind w:left="1958" w:right="1968"/>
        <w:rPr>
          <w:sz w:val="20"/>
          <w:szCs w:val="20"/>
        </w:rPr>
      </w:pPr>
    </w:p>
    <w:p w:rsidR="00D942AF" w:rsidRDefault="00D942AF" w:rsidP="00D942AF">
      <w:pPr>
        <w:pStyle w:val="Style7"/>
        <w:widowControl/>
        <w:spacing w:line="240" w:lineRule="exact"/>
        <w:ind w:left="1958" w:right="1968"/>
        <w:rPr>
          <w:sz w:val="20"/>
          <w:szCs w:val="20"/>
        </w:rPr>
      </w:pPr>
    </w:p>
    <w:p w:rsidR="00673FF6" w:rsidRDefault="00673FF6" w:rsidP="00673FF6">
      <w:pPr>
        <w:ind w:left="4820" w:hanging="52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9800" cy="8286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A7" w:rsidRDefault="005236A7" w:rsidP="00673FF6">
      <w:pPr>
        <w:ind w:left="4820" w:hanging="52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9800" cy="828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A7" w:rsidRDefault="005236A7" w:rsidP="00673FF6">
      <w:pPr>
        <w:ind w:left="4820" w:hanging="5246"/>
        <w:rPr>
          <w:rFonts w:ascii="Times New Roman" w:hAnsi="Times New Roman" w:cs="Times New Roman"/>
          <w:sz w:val="24"/>
          <w:szCs w:val="24"/>
        </w:rPr>
      </w:pPr>
    </w:p>
    <w:p w:rsidR="005236A7" w:rsidRDefault="005236A7" w:rsidP="00673FF6">
      <w:pPr>
        <w:ind w:left="4820" w:hanging="524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942AF" w:rsidRPr="00425B77" w:rsidRDefault="00D942AF" w:rsidP="00425B77">
      <w:pPr>
        <w:pStyle w:val="Style1"/>
        <w:widowControl/>
        <w:numPr>
          <w:ilvl w:val="0"/>
          <w:numId w:val="6"/>
        </w:numPr>
        <w:tabs>
          <w:tab w:val="left" w:pos="394"/>
        </w:tabs>
        <w:spacing w:line="398" w:lineRule="exact"/>
        <w:ind w:right="5"/>
        <w:jc w:val="both"/>
        <w:rPr>
          <w:rStyle w:val="FontStyle12"/>
          <w:sz w:val="28"/>
          <w:szCs w:val="28"/>
        </w:rPr>
      </w:pPr>
      <w:r w:rsidRPr="00D942AF">
        <w:rPr>
          <w:rStyle w:val="FontStyle13"/>
          <w:sz w:val="28"/>
          <w:szCs w:val="28"/>
        </w:rPr>
        <w:lastRenderedPageBreak/>
        <w:t>Отказ Заказчика от предлагаемых ему платных образовательных услуг не может быть причиной изменения объема и условий уже предоставленных Исполнителем образовательных</w:t>
      </w:r>
      <w:r w:rsidR="00425B77">
        <w:rPr>
          <w:rStyle w:val="FontStyle13"/>
          <w:sz w:val="28"/>
          <w:szCs w:val="28"/>
        </w:rPr>
        <w:t xml:space="preserve"> </w:t>
      </w:r>
      <w:r w:rsidRPr="00425B77">
        <w:rPr>
          <w:rStyle w:val="FontStyle12"/>
          <w:sz w:val="28"/>
          <w:szCs w:val="28"/>
        </w:rPr>
        <w:t>услуг.</w:t>
      </w:r>
    </w:p>
    <w:p w:rsidR="00D942AF" w:rsidRPr="00D942AF" w:rsidRDefault="00D942AF" w:rsidP="00D942AF">
      <w:pPr>
        <w:pStyle w:val="Style2"/>
        <w:widowControl/>
        <w:spacing w:line="398" w:lineRule="exact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1.5. Основанием для оказания платных образовательных услуг является заключенный между Заказчиком и Исполнителем договор.</w:t>
      </w:r>
    </w:p>
    <w:p w:rsidR="00D942AF" w:rsidRPr="00D942AF" w:rsidRDefault="00D942AF" w:rsidP="00D942AF">
      <w:pPr>
        <w:pStyle w:val="Style3"/>
        <w:widowControl/>
        <w:spacing w:line="240" w:lineRule="exact"/>
        <w:jc w:val="center"/>
        <w:rPr>
          <w:sz w:val="28"/>
          <w:szCs w:val="28"/>
        </w:rPr>
      </w:pPr>
    </w:p>
    <w:p w:rsidR="00D942AF" w:rsidRPr="00D942AF" w:rsidRDefault="00D942AF" w:rsidP="00D942AF">
      <w:pPr>
        <w:pStyle w:val="Style3"/>
        <w:widowControl/>
        <w:spacing w:before="144" w:line="394" w:lineRule="exact"/>
        <w:jc w:val="center"/>
        <w:rPr>
          <w:rStyle w:val="FontStyle11"/>
          <w:sz w:val="28"/>
          <w:szCs w:val="28"/>
        </w:rPr>
      </w:pPr>
      <w:r w:rsidRPr="00D942AF">
        <w:rPr>
          <w:rStyle w:val="FontStyle11"/>
          <w:sz w:val="28"/>
          <w:szCs w:val="28"/>
        </w:rPr>
        <w:t>2. Стоимость платных образовательных услуг</w:t>
      </w:r>
    </w:p>
    <w:p w:rsidR="00D942AF" w:rsidRPr="00D942AF" w:rsidRDefault="00D942AF" w:rsidP="00D942AF">
      <w:pPr>
        <w:pStyle w:val="Style4"/>
        <w:widowControl/>
        <w:tabs>
          <w:tab w:val="left" w:pos="437"/>
        </w:tabs>
        <w:spacing w:line="394" w:lineRule="exact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2.1.</w:t>
      </w:r>
      <w:r w:rsidRPr="00D942AF">
        <w:rPr>
          <w:rStyle w:val="FontStyle12"/>
          <w:sz w:val="28"/>
          <w:szCs w:val="28"/>
        </w:rPr>
        <w:tab/>
      </w:r>
      <w:r w:rsidR="00425B77">
        <w:rPr>
          <w:rStyle w:val="FontStyle12"/>
          <w:sz w:val="28"/>
          <w:szCs w:val="28"/>
        </w:rPr>
        <w:t xml:space="preserve"> </w:t>
      </w:r>
      <w:r w:rsidRPr="00D942AF">
        <w:rPr>
          <w:rStyle w:val="FontStyle12"/>
          <w:sz w:val="28"/>
          <w:szCs w:val="28"/>
        </w:rPr>
        <w:t>Стоимость платных образовательных услуг определяетс</w:t>
      </w:r>
      <w:r>
        <w:rPr>
          <w:rStyle w:val="FontStyle12"/>
          <w:sz w:val="28"/>
          <w:szCs w:val="28"/>
        </w:rPr>
        <w:t xml:space="preserve">я с учетом возмещения затрат на </w:t>
      </w:r>
      <w:r w:rsidRPr="00D942AF">
        <w:rPr>
          <w:rStyle w:val="FontStyle12"/>
          <w:sz w:val="28"/>
          <w:szCs w:val="28"/>
        </w:rPr>
        <w:t>реализацию соответствующей образовательной про</w:t>
      </w:r>
      <w:r>
        <w:rPr>
          <w:rStyle w:val="FontStyle12"/>
          <w:sz w:val="28"/>
          <w:szCs w:val="28"/>
        </w:rPr>
        <w:t xml:space="preserve">граммы на основании проведенных </w:t>
      </w:r>
      <w:r w:rsidRPr="00D942AF">
        <w:rPr>
          <w:rStyle w:val="FontStyle12"/>
          <w:sz w:val="28"/>
          <w:szCs w:val="28"/>
        </w:rPr>
        <w:t>маркетинговых исследований и утверждается в российских рублях распорядительным актом</w:t>
      </w:r>
      <w:r w:rsidRPr="00D942AF">
        <w:rPr>
          <w:rStyle w:val="FontStyle12"/>
          <w:sz w:val="28"/>
          <w:szCs w:val="28"/>
        </w:rPr>
        <w:br/>
        <w:t>Учредителя образовательной организации.</w:t>
      </w:r>
    </w:p>
    <w:p w:rsidR="00D942AF" w:rsidRPr="00D942AF" w:rsidRDefault="00D942AF" w:rsidP="00D942AF">
      <w:pPr>
        <w:pStyle w:val="Style4"/>
        <w:widowControl/>
        <w:tabs>
          <w:tab w:val="left" w:pos="523"/>
        </w:tabs>
        <w:spacing w:line="394" w:lineRule="exact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2.2.</w:t>
      </w:r>
      <w:r w:rsidRPr="00D942AF">
        <w:rPr>
          <w:rStyle w:val="FontStyle12"/>
          <w:sz w:val="28"/>
          <w:szCs w:val="28"/>
        </w:rPr>
        <w:tab/>
        <w:t>Стоимость платных образовательных услуг мо</w:t>
      </w:r>
      <w:r>
        <w:rPr>
          <w:rStyle w:val="FontStyle12"/>
          <w:sz w:val="28"/>
          <w:szCs w:val="28"/>
        </w:rPr>
        <w:t xml:space="preserve">жет быть изменена как в сторону </w:t>
      </w:r>
      <w:r w:rsidRPr="00D942AF">
        <w:rPr>
          <w:rStyle w:val="FontStyle12"/>
          <w:sz w:val="28"/>
          <w:szCs w:val="28"/>
        </w:rPr>
        <w:t>увеличения, так и в сторону уменьшения с учетом анализа об</w:t>
      </w:r>
      <w:r>
        <w:rPr>
          <w:rStyle w:val="FontStyle12"/>
          <w:sz w:val="28"/>
          <w:szCs w:val="28"/>
        </w:rPr>
        <w:t xml:space="preserve">основанности затрат, но не чаще </w:t>
      </w:r>
      <w:r w:rsidRPr="00D942AF">
        <w:rPr>
          <w:rStyle w:val="FontStyle12"/>
          <w:sz w:val="28"/>
          <w:szCs w:val="28"/>
        </w:rPr>
        <w:t>чем один раз в год.</w:t>
      </w:r>
    </w:p>
    <w:p w:rsidR="00D942AF" w:rsidRPr="00D942AF" w:rsidRDefault="00D942AF" w:rsidP="00D942AF">
      <w:pPr>
        <w:pStyle w:val="Style4"/>
        <w:widowControl/>
        <w:numPr>
          <w:ilvl w:val="0"/>
          <w:numId w:val="2"/>
        </w:numPr>
        <w:tabs>
          <w:tab w:val="left" w:pos="662"/>
        </w:tabs>
        <w:spacing w:line="394" w:lineRule="exact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Изменение стоимости платных образовательных услуг не влияет на стоимость платных образовательных услуг, согласованных Заказчиком и Исполнителем в уже заключенных договорах.</w:t>
      </w:r>
    </w:p>
    <w:p w:rsidR="00D942AF" w:rsidRPr="00D942AF" w:rsidRDefault="00D942AF" w:rsidP="00D942AF">
      <w:pPr>
        <w:pStyle w:val="Style4"/>
        <w:widowControl/>
        <w:numPr>
          <w:ilvl w:val="0"/>
          <w:numId w:val="2"/>
        </w:numPr>
        <w:tabs>
          <w:tab w:val="left" w:pos="662"/>
        </w:tabs>
        <w:spacing w:before="5" w:line="394" w:lineRule="exact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Стоимость платных образовательных услуг включает в себя все издержки Исполнителя по оказанию платных образовательных услуг, включая стоимость учебных пособий, учебно-методических материалов и средств обучения и воспитания и т.п.</w:t>
      </w:r>
    </w:p>
    <w:p w:rsidR="00D942AF" w:rsidRPr="00D942AF" w:rsidRDefault="00D942AF" w:rsidP="00D942AF">
      <w:pPr>
        <w:pStyle w:val="Style4"/>
        <w:widowControl/>
        <w:numPr>
          <w:ilvl w:val="0"/>
          <w:numId w:val="2"/>
        </w:numPr>
        <w:tabs>
          <w:tab w:val="left" w:pos="662"/>
        </w:tabs>
        <w:spacing w:line="394" w:lineRule="exact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Стоимость заключенных договоров может быть увеличена лишь с учетом уровня инфляции, в порядке, предусмотренном законодательством Российской Федерации.</w:t>
      </w:r>
    </w:p>
    <w:p w:rsidR="00D942AF" w:rsidRPr="00D942AF" w:rsidRDefault="00D942AF" w:rsidP="00D942AF">
      <w:pPr>
        <w:pStyle w:val="Style4"/>
        <w:widowControl/>
        <w:numPr>
          <w:ilvl w:val="0"/>
          <w:numId w:val="2"/>
        </w:numPr>
        <w:tabs>
          <w:tab w:val="left" w:pos="662"/>
        </w:tabs>
        <w:spacing w:line="394" w:lineRule="exact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Стоимость договоров может быть уменьшена с учетом покрытия недостающей стоимости платных образовательных услуг за счет средств от приносящей доход деятельности Исполнителя, безвозмездных поступлений граждан и (или) юридических лиц (пожертвований, грантов), целевых взносов и иных источников, предусмотренных уставом Исполнителя.</w:t>
      </w:r>
    </w:p>
    <w:p w:rsidR="00D942AF" w:rsidRPr="00425B77" w:rsidRDefault="00D942AF" w:rsidP="00425B77">
      <w:pPr>
        <w:pStyle w:val="Style4"/>
        <w:widowControl/>
        <w:numPr>
          <w:ilvl w:val="0"/>
          <w:numId w:val="2"/>
        </w:numPr>
        <w:tabs>
          <w:tab w:val="left" w:pos="662"/>
        </w:tabs>
        <w:spacing w:line="394" w:lineRule="exact"/>
        <w:jc w:val="left"/>
        <w:rPr>
          <w:sz w:val="28"/>
          <w:szCs w:val="28"/>
        </w:rPr>
      </w:pPr>
      <w:r w:rsidRPr="00D942AF">
        <w:rPr>
          <w:rStyle w:val="FontStyle12"/>
          <w:sz w:val="28"/>
          <w:szCs w:val="28"/>
        </w:rPr>
        <w:t>Порядок и сроки оплаты платных образовательных услуг определяются договором.</w:t>
      </w:r>
    </w:p>
    <w:p w:rsidR="00D942AF" w:rsidRPr="00D942AF" w:rsidRDefault="00D942AF" w:rsidP="00D942AF">
      <w:pPr>
        <w:pStyle w:val="Style1"/>
        <w:widowControl/>
        <w:spacing w:before="163" w:line="389" w:lineRule="exact"/>
        <w:ind w:left="3619"/>
        <w:rPr>
          <w:rStyle w:val="FontStyle11"/>
          <w:sz w:val="28"/>
          <w:szCs w:val="28"/>
        </w:rPr>
      </w:pPr>
      <w:r w:rsidRPr="00425B77">
        <w:rPr>
          <w:rStyle w:val="FontStyle12"/>
          <w:b/>
          <w:sz w:val="28"/>
          <w:szCs w:val="28"/>
        </w:rPr>
        <w:t>3.</w:t>
      </w:r>
      <w:r w:rsidRPr="00D942AF">
        <w:rPr>
          <w:rStyle w:val="FontStyle12"/>
          <w:sz w:val="28"/>
          <w:szCs w:val="28"/>
        </w:rPr>
        <w:t xml:space="preserve"> </w:t>
      </w:r>
      <w:r w:rsidRPr="00D942AF">
        <w:rPr>
          <w:rStyle w:val="FontStyle11"/>
          <w:sz w:val="28"/>
          <w:szCs w:val="28"/>
        </w:rPr>
        <w:t>Информация об услугах</w:t>
      </w:r>
    </w:p>
    <w:p w:rsidR="00D942AF" w:rsidRPr="00D942AF" w:rsidRDefault="00425B77" w:rsidP="00D942AF">
      <w:pPr>
        <w:pStyle w:val="Style4"/>
        <w:widowControl/>
        <w:numPr>
          <w:ilvl w:val="0"/>
          <w:numId w:val="3"/>
        </w:numPr>
        <w:tabs>
          <w:tab w:val="left" w:pos="418"/>
        </w:tabs>
        <w:spacing w:line="389" w:lineRule="exact"/>
        <w:ind w:right="34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 xml:space="preserve"> </w:t>
      </w:r>
      <w:r w:rsidR="00D942AF" w:rsidRPr="00D942AF">
        <w:rPr>
          <w:rStyle w:val="FontStyle12"/>
          <w:sz w:val="28"/>
          <w:szCs w:val="28"/>
        </w:rPr>
        <w:t xml:space="preserve">Информация о платных образовательных услугах, оказываемых Исполнителем, а также иная информация, предусмотренная законодательством Российской Федерации об образовании, размещается на </w:t>
      </w:r>
      <w:r w:rsidR="00D942AF" w:rsidRPr="00D942AF">
        <w:rPr>
          <w:rStyle w:val="FontStyle12"/>
          <w:sz w:val="28"/>
          <w:szCs w:val="28"/>
        </w:rPr>
        <w:lastRenderedPageBreak/>
        <w:t xml:space="preserve">официальном сайте Исполнителя в сети "Интернет" </w:t>
      </w:r>
      <w:proofErr w:type="spellStart"/>
      <w:r>
        <w:rPr>
          <w:rStyle w:val="FontStyle12"/>
          <w:sz w:val="28"/>
          <w:szCs w:val="28"/>
          <w:lang w:val="en-US"/>
        </w:rPr>
        <w:t>polazna</w:t>
      </w:r>
      <w:proofErr w:type="spellEnd"/>
      <w:r w:rsidRPr="00425B77">
        <w:rPr>
          <w:rStyle w:val="FontStyle12"/>
          <w:sz w:val="28"/>
          <w:szCs w:val="28"/>
        </w:rPr>
        <w:t>-</w:t>
      </w:r>
      <w:r w:rsidR="00E74D75">
        <w:rPr>
          <w:rStyle w:val="FontStyle12"/>
          <w:sz w:val="28"/>
          <w:szCs w:val="28"/>
        </w:rPr>
        <w:t>2-</w:t>
      </w:r>
      <w:r>
        <w:rPr>
          <w:rStyle w:val="FontStyle12"/>
          <w:sz w:val="28"/>
          <w:szCs w:val="28"/>
          <w:lang w:val="en-US"/>
        </w:rPr>
        <w:t>ds</w:t>
      </w:r>
      <w:r w:rsidR="00E74D75">
        <w:rPr>
          <w:rStyle w:val="FontStyle12"/>
          <w:sz w:val="28"/>
          <w:szCs w:val="28"/>
        </w:rPr>
        <w:t>-</w:t>
      </w:r>
      <w:r w:rsidRPr="00425B77">
        <w:rPr>
          <w:rStyle w:val="FontStyle12"/>
          <w:sz w:val="28"/>
          <w:szCs w:val="28"/>
        </w:rPr>
        <w:t>@</w:t>
      </w:r>
      <w:proofErr w:type="spellStart"/>
      <w:r>
        <w:rPr>
          <w:rStyle w:val="FontStyle12"/>
          <w:sz w:val="28"/>
          <w:szCs w:val="28"/>
          <w:lang w:val="en-US"/>
        </w:rPr>
        <w:t>yandex</w:t>
      </w:r>
      <w:proofErr w:type="spellEnd"/>
      <w:r w:rsidRPr="00425B77">
        <w:rPr>
          <w:rStyle w:val="FontStyle12"/>
          <w:sz w:val="28"/>
          <w:szCs w:val="28"/>
        </w:rPr>
        <w:t>.</w:t>
      </w:r>
      <w:proofErr w:type="spellStart"/>
      <w:r>
        <w:rPr>
          <w:rStyle w:val="FontStyle12"/>
          <w:sz w:val="28"/>
          <w:szCs w:val="28"/>
          <w:lang w:val="en-US"/>
        </w:rPr>
        <w:t>ru</w:t>
      </w:r>
      <w:proofErr w:type="spellEnd"/>
      <w:r w:rsidR="00D942AF" w:rsidRPr="00D942AF">
        <w:rPr>
          <w:rStyle w:val="FontStyle12"/>
          <w:sz w:val="28"/>
          <w:szCs w:val="28"/>
        </w:rPr>
        <w:t xml:space="preserve"> на информационных стендах в местах осуществления образовательной деятельности.</w:t>
      </w:r>
    </w:p>
    <w:p w:rsidR="00D942AF" w:rsidRPr="00D942AF" w:rsidRDefault="00D942AF" w:rsidP="00D942AF">
      <w:pPr>
        <w:pStyle w:val="Style4"/>
        <w:widowControl/>
        <w:numPr>
          <w:ilvl w:val="0"/>
          <w:numId w:val="3"/>
        </w:numPr>
        <w:tabs>
          <w:tab w:val="left" w:pos="418"/>
        </w:tabs>
        <w:spacing w:before="10" w:line="394" w:lineRule="exact"/>
        <w:ind w:right="38"/>
        <w:rPr>
          <w:rStyle w:val="FontStyle12"/>
          <w:sz w:val="28"/>
          <w:szCs w:val="28"/>
        </w:rPr>
      </w:pPr>
      <w:r w:rsidRPr="00D942AF">
        <w:rPr>
          <w:rStyle w:val="FontStyle12"/>
          <w:sz w:val="28"/>
          <w:szCs w:val="28"/>
        </w:rPr>
        <w:t>Ответственность за актуальность и достоверность информации о платных образовательных услугах несет лицо, назначенное руководителем Исполнителя.</w:t>
      </w:r>
    </w:p>
    <w:p w:rsidR="003C728A" w:rsidRPr="00D942AF" w:rsidRDefault="003C728A" w:rsidP="003C728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C728A" w:rsidRPr="00D942AF" w:rsidSect="00673FF6">
      <w:pgSz w:w="11906" w:h="16838"/>
      <w:pgMar w:top="1134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7F453DC"/>
    <w:lvl w:ilvl="0">
      <w:numFmt w:val="bullet"/>
      <w:lvlText w:val="*"/>
      <w:lvlJc w:val="left"/>
    </w:lvl>
  </w:abstractNum>
  <w:abstractNum w:abstractNumId="1">
    <w:nsid w:val="121609D2"/>
    <w:multiLevelType w:val="hybridMultilevel"/>
    <w:tmpl w:val="D9542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B41D2"/>
    <w:multiLevelType w:val="singleLevel"/>
    <w:tmpl w:val="A8B4A7C0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3">
    <w:nsid w:val="29F37C73"/>
    <w:multiLevelType w:val="hybridMultilevel"/>
    <w:tmpl w:val="4D3C8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A2849"/>
    <w:multiLevelType w:val="singleLevel"/>
    <w:tmpl w:val="5526F18C"/>
    <w:lvl w:ilvl="0">
      <w:start w:val="1"/>
      <w:numFmt w:val="decimal"/>
      <w:lvlText w:val="3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5BA63537"/>
    <w:multiLevelType w:val="singleLevel"/>
    <w:tmpl w:val="6A98D6CE"/>
    <w:lvl w:ilvl="0">
      <w:start w:val="3"/>
      <w:numFmt w:val="decimal"/>
      <w:lvlText w:val="2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6">
    <w:nsid w:val="5D4148B7"/>
    <w:multiLevelType w:val="singleLevel"/>
    <w:tmpl w:val="A626B1AE"/>
    <w:lvl w:ilvl="0">
      <w:start w:val="3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728A"/>
    <w:rsid w:val="003C728A"/>
    <w:rsid w:val="00425B77"/>
    <w:rsid w:val="004A4208"/>
    <w:rsid w:val="005236A7"/>
    <w:rsid w:val="00673FF6"/>
    <w:rsid w:val="007B5F67"/>
    <w:rsid w:val="00D942AF"/>
    <w:rsid w:val="00E74D75"/>
    <w:rsid w:val="00F6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16F6D4-753C-498C-B8EA-0A76A19B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72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D942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D942AF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D942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D942AF"/>
    <w:pPr>
      <w:widowControl w:val="0"/>
      <w:autoSpaceDE w:val="0"/>
      <w:autoSpaceDN w:val="0"/>
      <w:adjustRightInd w:val="0"/>
      <w:spacing w:after="0" w:line="395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D942A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D942AF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D942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42AF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42AF"/>
    <w:pPr>
      <w:widowControl w:val="0"/>
      <w:autoSpaceDE w:val="0"/>
      <w:autoSpaceDN w:val="0"/>
      <w:adjustRightInd w:val="0"/>
      <w:spacing w:after="0" w:line="403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42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D942AF"/>
    <w:rPr>
      <w:rFonts w:ascii="Times New Roman" w:hAnsi="Times New Roman" w:cs="Times New Roman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74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4D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offis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Делопроизв</cp:lastModifiedBy>
  <cp:revision>7</cp:revision>
  <cp:lastPrinted>2017-10-23T06:37:00Z</cp:lastPrinted>
  <dcterms:created xsi:type="dcterms:W3CDTF">2016-12-05T10:01:00Z</dcterms:created>
  <dcterms:modified xsi:type="dcterms:W3CDTF">2017-10-23T06:40:00Z</dcterms:modified>
</cp:coreProperties>
</file>