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3B3FDB" w:rsidRDefault="00655920" w:rsidP="00655920">
      <w:pPr>
        <w:numPr>
          <w:ilvl w:val="1"/>
          <w:numId w:val="1"/>
        </w:numPr>
        <w:tabs>
          <w:tab w:val="left" w:pos="748"/>
          <w:tab w:val="left" w:pos="1122"/>
          <w:tab w:val="left" w:pos="130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FDB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655920" w:rsidRPr="007D79FB" w:rsidRDefault="00655920" w:rsidP="00655920">
      <w:pPr>
        <w:spacing w:line="240" w:lineRule="auto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7D79FB">
        <w:rPr>
          <w:rFonts w:ascii="Times New Roman" w:hAnsi="Times New Roman"/>
          <w:sz w:val="24"/>
          <w:szCs w:val="24"/>
        </w:rPr>
        <w:t xml:space="preserve">Примерная образовательная программа дошкольного образования </w:t>
      </w:r>
      <w:r w:rsidRPr="007D79FB">
        <w:rPr>
          <w:rFonts w:ascii="Times New Roman" w:hAnsi="Times New Roman"/>
          <w:b/>
          <w:sz w:val="24"/>
          <w:szCs w:val="24"/>
        </w:rPr>
        <w:t>«Детство»</w:t>
      </w:r>
      <w:r w:rsidRPr="007D79FB">
        <w:rPr>
          <w:rFonts w:ascii="Times New Roman" w:hAnsi="Times New Roman"/>
          <w:sz w:val="24"/>
          <w:szCs w:val="24"/>
        </w:rPr>
        <w:t xml:space="preserve">  под редакцией Т.И. Бабаевой</w:t>
      </w:r>
      <w:r w:rsidRPr="007D79FB">
        <w:rPr>
          <w:rFonts w:ascii="Times New Roman" w:hAnsi="Times New Roman"/>
          <w:iCs/>
          <w:sz w:val="24"/>
          <w:szCs w:val="24"/>
        </w:rPr>
        <w:t xml:space="preserve">. </w:t>
      </w:r>
    </w:p>
    <w:p w:rsidR="00655920" w:rsidRPr="007D79FB" w:rsidRDefault="00655920" w:rsidP="00655920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79FB">
        <w:rPr>
          <w:rFonts w:ascii="Times New Roman" w:hAnsi="Times New Roman"/>
          <w:b/>
          <w:bCs/>
          <w:i/>
          <w:iCs/>
          <w:sz w:val="24"/>
          <w:szCs w:val="24"/>
        </w:rPr>
        <w:t>2-я младшая группа (дети 3-4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13"/>
        <w:gridCol w:w="6663"/>
        <w:gridCol w:w="4677"/>
      </w:tblGrid>
      <w:tr w:rsidR="00655920" w:rsidRPr="007D79FB" w:rsidTr="00792A86">
        <w:tc>
          <w:tcPr>
            <w:tcW w:w="2693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компонент.  Позволяет достичь высоких результатов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портфолио.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Л.М. Шипицына, А.П. Воронова и др. «Азбука общения»            В.Н. Волчкова, Н.В. Степанова «Развитие и воспитание детей младшего дошкольного возраста» г.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М.В. Крулехт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Токаева «Азбука здоровья»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«Безопасность» Андреева Н.Н., Князева О.Л., Стеркина Р.Б.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Примерной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И.П. Афанасьева «Маленькими шагами в большой мир знаний».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О.А. Воронкевич «Добро пожаловать в экологию!»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3-4 лет» О.С. Ушаковой, Струнина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В.Н. Волчкова, Н.В. Степанова «Развитие и воспитание детей младшего дошкольного возраста» г. Воронеж.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Низкая результативность реализации рекомендаций авторов примерной программы </w:t>
            </w:r>
          </w:p>
        </w:tc>
      </w:tr>
      <w:tr w:rsidR="00655920" w:rsidRPr="007D79FB" w:rsidTr="00792A86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 Каплунова, И. Новоскольцева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О.П. Радынова Авторская программа музыкального развития «Музыкальные шедевры»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Затруднения педагогов при реализации рекомендаций авторов примерной </w:t>
            </w: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rPr>
          <w:trHeight w:val="1178"/>
        </w:trPr>
        <w:tc>
          <w:tcPr>
            <w:tcW w:w="2680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2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ind w:left="70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Средняя группа (дети 4-5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Л.И. Пензулаева «Оздоровительная гимнастика» (3-7 лет), «Подвижные игры и игровые упражнения для детей 3-5 лет»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«Чего на свете не бывает» п/р О.М. Дьяченко, Е.Л. Агаевой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портфолио.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Л.М. Шипицына, А.П. Воронова и др. «Азбука общения»            В.Н. Волчкова, Н.В. Степанова «Развитие и воспитание детей младшего дошкольного возраста» г.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М.В. Крулехт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Т.Э. Токаева «Азбука здоровья»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«Безопасность» Андреева Н.Н., Князева О.Л., Стеркина Р.Б.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О.А. Воронкевич «Добро пожаловать в экологию!»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4-5 лет» О.С. Ушаковой, Струнина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Наличие полного комплекта </w:t>
            </w: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«Знакомство дошкольников с книжной культурой» п/р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 Каплунова, И. Новоскольцева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О.П. Радынова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20" w:rsidRPr="007D79FB" w:rsidRDefault="00655920" w:rsidP="0065592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Старшая группа (дети 5-6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Л.И. Пензулаева «Оздоровительная гимнастика» (3-7 лет)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Э.Й. Адашкявичене «Спортивные игры и упражнения в д/с»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М.Ф. Литвинова «Русские народные подвижные игры»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Г. Зайцев «Уроки Айболита», «Уроки Мойдодыра»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«Чего на свете не бывает» п/р О.М. Дьяченко, Е.Л. Агаевой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портфолио.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Л.М. Шипицына, А.П. Воронова и др. «Азбука общения»            В.Н. Волчкова, Н.В. Степанова «Развитие и воспитание детей младшего дошкольного возраста» г.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Е.А. Алябьева «Нравственно-этические беседы и игры с дошкольниками»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М.В. Крулехт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М.В. Крулехт «Самоделкино» Образовательная программа и </w:t>
            </w: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технология содержательной досуговой деятельности мальчиков старшего д/в.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>«Безопасность» Андреева Н.Н., Князева О.Л., Стеркина Р.Б.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О.А. Воронкевич «Добро пожаловать в экологию!»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5-6 лет» О.С. Ушаковой, Струнина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«Знакомство дошкольников с книжной культурой» п/р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 Каплунова, И. Новоскольцева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О.П. Радынова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5920" w:rsidRPr="007D79FB" w:rsidRDefault="00655920" w:rsidP="00655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20" w:rsidRPr="007D79FB" w:rsidRDefault="00655920" w:rsidP="00655920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D79FB">
        <w:rPr>
          <w:rFonts w:ascii="Times New Roman" w:hAnsi="Times New Roman"/>
          <w:b/>
          <w:i/>
          <w:sz w:val="24"/>
          <w:szCs w:val="24"/>
        </w:rPr>
        <w:t>Подготовительная к школе группа (дети 6-7 лет)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6663"/>
        <w:gridCol w:w="4677"/>
      </w:tblGrid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Перечень программ  и технологий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>Причины замены методического обеспечения, рекомендуемого примерной программой</w:t>
            </w:r>
          </w:p>
        </w:tc>
      </w:tr>
      <w:tr w:rsidR="00655920" w:rsidRPr="007D79FB" w:rsidTr="00792A86">
        <w:trPr>
          <w:trHeight w:val="3509"/>
        </w:trPr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Л.И. Пензулаева «Оздоровительная гимнастика» (3-7 лет)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Э.Й. Адашкявичене «Спортивные игры и упражнения в д/с»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М.Ф. Литвинова «Русские народные подвижные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 В.Г. Гришин, Н.Ф. Осипов «Малыши открывают спорт»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Г. Зайцев «Уроки Айболита», «Уроки Мойдодыра»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Позволяет достичь высоких результатов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 xml:space="preserve">«Игра и дошкольник» п/р Т.И. Бабаевой, З.А. Михайловой 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Б.П. Никитин «Ступеньки творчества или развивающие игры»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«Чего на свете не бывает» п/р О.М. Дьяченко, Е.Л. Агаевой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сотрудничества.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Технология портфолио.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Л.М. Шипицына, А.П. Воронова и др. «Азбука общения»            В.Н. Волчкова, Н.В. Степанова «Развитие и воспитание детей младшего дошкольного возраста» г. Воронеж.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Н.В. Алешина «Ознакомление дошкольников с окружающей и социальной действительностью»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Е.А. Алябьева «Нравственно-этические беседы и игры с дошкольниками»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Отсутствие методического обеспечения в программе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М.В. Крулехт «Дошкольник и рукотворный мир. Педагогическая технология целостного развития ребенка как субъекта детской деятельности»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М.В. Крулехт «Самоделкино» Образовательная программа и педагогическая технология содержательной досуговой деятельности мальчиков старшего д/в.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О.В. Дыбина «Из чего сделаны предметы»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Т.Э. Токаева «Азбука здоровья»</w:t>
            </w: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55920" w:rsidRPr="007D79FB" w:rsidRDefault="00655920" w:rsidP="00792A86">
            <w:pPr>
              <w:shd w:val="clear" w:color="auto" w:fill="FFFFFF"/>
              <w:spacing w:after="0" w:line="240" w:lineRule="auto"/>
              <w:ind w:left="24" w:righ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pacing w:val="-1"/>
                <w:sz w:val="24"/>
                <w:szCs w:val="24"/>
              </w:rPr>
              <w:t>«Безопасность» Андреева Н.Н., Князева О.Л., Стеркина Р.Б.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Е.М. Фадеева «Путешествие в страну математики»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О.А. Воронкевич «Добро пожаловать в экологию!»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компонент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«Развитие речи детей 6-7 лет» О.С. Ушаковой, Струнина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</w:tc>
      </w:tr>
      <w:tr w:rsidR="00655920" w:rsidRPr="007D79FB" w:rsidTr="00792A86">
        <w:tc>
          <w:tcPr>
            <w:tcW w:w="2693" w:type="dxa"/>
            <w:vMerge w:val="restart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«Знакомство дошкольников с книжной культурой» п/р О.С. Ушаковой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Низкая результативность реализации рекомендаций авторов примерной программы</w:t>
            </w:r>
            <w:r w:rsidRPr="007D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 Каплунова, И. Новоскольцева Программа музыкального воспитания детей дошкольного возраста «Ладушки»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О.П. Радынова Авторская программа музыкального развития «Музыкальные шедевры»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Затруднения педагогов при реализации рекомендаций авторов примерной программы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20" w:rsidRPr="007D79FB" w:rsidTr="00792A86">
        <w:tc>
          <w:tcPr>
            <w:tcW w:w="2693" w:type="dxa"/>
            <w:vMerge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И.А. Лыкова. Программа художественного воспитания, обучения и развития детей 2-7 лет «Цветные ладошки»</w:t>
            </w:r>
          </w:p>
        </w:tc>
        <w:tc>
          <w:tcPr>
            <w:tcW w:w="4677" w:type="dxa"/>
          </w:tcPr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9FB">
              <w:rPr>
                <w:rFonts w:ascii="Times New Roman" w:hAnsi="Times New Roman"/>
                <w:sz w:val="24"/>
                <w:szCs w:val="24"/>
              </w:rPr>
              <w:t>Наличие полного комплекта методического обеспечения</w:t>
            </w:r>
          </w:p>
          <w:p w:rsidR="00655920" w:rsidRPr="007D79FB" w:rsidRDefault="00655920" w:rsidP="00792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629" w:rsidRPr="00655920" w:rsidRDefault="00380629" w:rsidP="00655920"/>
    <w:sectPr w:rsidR="00380629" w:rsidRPr="00655920" w:rsidSect="004116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208"/>
    <w:multiLevelType w:val="multilevel"/>
    <w:tmpl w:val="6618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FELayout/>
  </w:compat>
  <w:rsids>
    <w:rsidRoot w:val="004116E6"/>
    <w:rsid w:val="00380629"/>
    <w:rsid w:val="004116E6"/>
    <w:rsid w:val="0063152E"/>
    <w:rsid w:val="0065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8446</Characters>
  <Application>Microsoft Office Word</Application>
  <DocSecurity>0</DocSecurity>
  <Lines>70</Lines>
  <Paragraphs>19</Paragraphs>
  <ScaleCrop>false</ScaleCrop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2016-05-31T12:54:00Z</dcterms:created>
  <dcterms:modified xsi:type="dcterms:W3CDTF">2016-05-31T12:59:00Z</dcterms:modified>
</cp:coreProperties>
</file>